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558142" w14:textId="23F03869" w:rsidR="00AD48F4" w:rsidRPr="00AD48F4" w:rsidRDefault="009D25D0" w:rsidP="00AD48F4">
      <w:pPr>
        <w:pStyle w:val="paragraph"/>
        <w:spacing w:before="0" w:beforeAutospacing="0" w:after="0" w:afterAutospacing="0"/>
        <w:textAlignment w:val="baseline"/>
        <w:rPr>
          <w:rStyle w:val="normaltextrun"/>
          <w:rFonts w:ascii="Century Gothic" w:hAnsi="Century Gothic" w:cs="Segoe UI"/>
          <w:color w:val="000000" w:themeColor="text1"/>
          <w:sz w:val="28"/>
          <w:szCs w:val="28"/>
        </w:rPr>
      </w:pPr>
      <w:r w:rsidRPr="005D2725">
        <w:rPr>
          <w:rStyle w:val="normaltextrun"/>
          <w:rFonts w:ascii="Century Gothic" w:eastAsiaTheme="majorEastAsia" w:hAnsi="Century Gothic" w:cs="Arial"/>
          <w:color w:val="000000" w:themeColor="text1"/>
          <w:sz w:val="20"/>
          <w:szCs w:val="20"/>
        </w:rPr>
        <w:t>PERSFLITS</w:t>
      </w:r>
      <w:r w:rsidRPr="005D2725">
        <w:rPr>
          <w:rStyle w:val="scxw23343738"/>
          <w:rFonts w:ascii="Century Gothic" w:eastAsiaTheme="majorEastAsia" w:hAnsi="Century Gothic" w:cs="Arial"/>
          <w:color w:val="000000" w:themeColor="text1"/>
          <w:sz w:val="20"/>
          <w:szCs w:val="20"/>
        </w:rPr>
        <w:t> </w:t>
      </w:r>
      <w:r w:rsidRPr="005D2725">
        <w:rPr>
          <w:rFonts w:ascii="Century Gothic" w:hAnsi="Century Gothic" w:cs="Arial"/>
          <w:color w:val="000000" w:themeColor="text1"/>
          <w:sz w:val="20"/>
          <w:szCs w:val="20"/>
        </w:rPr>
        <w:br/>
      </w:r>
    </w:p>
    <w:p w14:paraId="6960115D" w14:textId="51B0E764" w:rsidR="009D25D0" w:rsidRPr="00AD48F4" w:rsidRDefault="00AD48F4" w:rsidP="00AD48F4">
      <w:pPr>
        <w:pStyle w:val="paragraph"/>
        <w:spacing w:after="0"/>
        <w:textAlignment w:val="baseline"/>
        <w:rPr>
          <w:rFonts w:ascii="Century Gothic" w:eastAsiaTheme="majorEastAsia" w:hAnsi="Century Gothic" w:cs="Segoe UI"/>
          <w:b/>
          <w:bCs/>
          <w:color w:val="000000" w:themeColor="text1"/>
          <w:sz w:val="28"/>
          <w:szCs w:val="28"/>
        </w:rPr>
      </w:pPr>
      <w:r w:rsidRPr="00AD48F4">
        <w:rPr>
          <w:rStyle w:val="normaltextrun"/>
          <w:rFonts w:ascii="Century Gothic" w:eastAsiaTheme="majorEastAsia" w:hAnsi="Century Gothic" w:cs="Segoe UI"/>
          <w:b/>
          <w:bCs/>
          <w:color w:val="000000" w:themeColor="text1"/>
          <w:sz w:val="28"/>
          <w:szCs w:val="28"/>
        </w:rPr>
        <w:t>Zie, hoor en voel! - Met ál je zintuigen kunst beleven</w:t>
      </w:r>
      <w:r>
        <w:rPr>
          <w:rStyle w:val="normaltextrun"/>
          <w:rFonts w:ascii="Century Gothic" w:eastAsiaTheme="majorEastAsia" w:hAnsi="Century Gothic" w:cs="Segoe UI"/>
          <w:b/>
          <w:bCs/>
          <w:color w:val="000000" w:themeColor="text1"/>
          <w:sz w:val="28"/>
          <w:szCs w:val="28"/>
        </w:rPr>
        <w:br/>
      </w:r>
      <w:r w:rsidRPr="00AD48F4">
        <w:rPr>
          <w:rStyle w:val="normaltextrun"/>
          <w:rFonts w:ascii="Century Gothic" w:eastAsiaTheme="majorEastAsia" w:hAnsi="Century Gothic" w:cs="Segoe UI"/>
          <w:color w:val="000000" w:themeColor="text1"/>
          <w:sz w:val="22"/>
          <w:szCs w:val="22"/>
        </w:rPr>
        <w:t>Eerste audiobeleving van Nederland in Stedelijk Museum Breda</w:t>
      </w:r>
      <w:r w:rsidR="009D25D0" w:rsidRPr="005D2725">
        <w:rPr>
          <w:rFonts w:ascii="Century Gothic" w:hAnsi="Century Gothic" w:cs="Segoe UI"/>
          <w:color w:val="000000" w:themeColor="text1"/>
          <w:sz w:val="20"/>
          <w:szCs w:val="20"/>
        </w:rPr>
        <w:br/>
      </w:r>
      <w:r w:rsidR="009D25D0" w:rsidRPr="005D2725">
        <w:rPr>
          <w:rStyle w:val="scxw23343738"/>
          <w:rFonts w:ascii="Century Gothic" w:eastAsiaTheme="majorEastAsia" w:hAnsi="Century Gothic" w:cs="Segoe UI"/>
          <w:color w:val="000000" w:themeColor="text1"/>
          <w:sz w:val="20"/>
          <w:szCs w:val="20"/>
        </w:rPr>
        <w:t> </w:t>
      </w:r>
      <w:r w:rsidR="009D25D0" w:rsidRPr="005D2725">
        <w:rPr>
          <w:rFonts w:ascii="Century Gothic" w:hAnsi="Century Gothic" w:cs="Segoe UI"/>
          <w:color w:val="000000" w:themeColor="text1"/>
          <w:sz w:val="20"/>
          <w:szCs w:val="20"/>
        </w:rPr>
        <w:br/>
      </w:r>
      <w:proofErr w:type="spellStart"/>
      <w:r w:rsidR="009D25D0" w:rsidRPr="005D2725">
        <w:rPr>
          <w:rStyle w:val="normaltextrun"/>
          <w:rFonts w:ascii="Century Gothic" w:eastAsiaTheme="majorEastAsia" w:hAnsi="Century Gothic" w:cs="Arial"/>
          <w:b/>
          <w:bCs/>
          <w:color w:val="000000" w:themeColor="text1"/>
          <w:sz w:val="20"/>
          <w:szCs w:val="20"/>
        </w:rPr>
        <w:t>Breda</w:t>
      </w:r>
      <w:proofErr w:type="spellEnd"/>
      <w:r w:rsidR="009D25D0" w:rsidRPr="005D2725">
        <w:rPr>
          <w:rStyle w:val="normaltextrun"/>
          <w:rFonts w:ascii="Century Gothic" w:eastAsiaTheme="majorEastAsia" w:hAnsi="Century Gothic" w:cs="Arial"/>
          <w:b/>
          <w:bCs/>
          <w:color w:val="000000" w:themeColor="text1"/>
          <w:sz w:val="20"/>
          <w:szCs w:val="20"/>
        </w:rPr>
        <w:t>, oktober 2024 – Zie, hoor en voel. Wat gebeurt er als je langer dan een paar seconden naar een foto kijkt? Of wat gebeurt er als je juist je ogen sluit? Er is zoveel meer te zien en te ervaren aan een kunstwerk</w:t>
      </w:r>
      <w:r w:rsidR="00D77F92" w:rsidRPr="00D77F92">
        <w:rPr>
          <w:rFonts w:asciiTheme="minorHAnsi" w:eastAsiaTheme="minorHAnsi" w:hAnsiTheme="minorHAnsi" w:cstheme="minorBidi"/>
          <w:kern w:val="2"/>
          <w:sz w:val="22"/>
          <w:szCs w:val="22"/>
          <w:lang w:eastAsia="en-US"/>
        </w:rPr>
        <w:t xml:space="preserve"> </w:t>
      </w:r>
      <w:r w:rsidR="00D77F92" w:rsidRPr="00D77F92">
        <w:rPr>
          <w:rFonts w:ascii="Century Gothic" w:eastAsiaTheme="majorEastAsia" w:hAnsi="Century Gothic" w:cs="Arial"/>
          <w:b/>
          <w:bCs/>
          <w:color w:val="000000" w:themeColor="text1"/>
          <w:sz w:val="20"/>
          <w:szCs w:val="20"/>
        </w:rPr>
        <w:t xml:space="preserve">dan wat </w:t>
      </w:r>
      <w:r w:rsidR="00B22846" w:rsidRPr="00B22846">
        <w:rPr>
          <w:rFonts w:ascii="Century Gothic" w:eastAsiaTheme="majorEastAsia" w:hAnsi="Century Gothic" w:cs="Arial"/>
          <w:b/>
          <w:bCs/>
          <w:color w:val="000000" w:themeColor="text1"/>
          <w:sz w:val="20"/>
          <w:szCs w:val="20"/>
        </w:rPr>
        <w:t xml:space="preserve">in </w:t>
      </w:r>
      <w:r w:rsidR="00B22846">
        <w:rPr>
          <w:rFonts w:ascii="Century Gothic" w:eastAsiaTheme="majorEastAsia" w:hAnsi="Century Gothic" w:cs="Arial"/>
          <w:b/>
          <w:bCs/>
          <w:color w:val="000000" w:themeColor="text1"/>
          <w:sz w:val="20"/>
          <w:szCs w:val="20"/>
        </w:rPr>
        <w:t>é</w:t>
      </w:r>
      <w:r w:rsidR="00B22846" w:rsidRPr="00B22846">
        <w:rPr>
          <w:rFonts w:ascii="Century Gothic" w:eastAsiaTheme="majorEastAsia" w:hAnsi="Century Gothic" w:cs="Arial"/>
          <w:b/>
          <w:bCs/>
          <w:color w:val="000000" w:themeColor="text1"/>
          <w:sz w:val="20"/>
          <w:szCs w:val="20"/>
        </w:rPr>
        <w:t xml:space="preserve">en oogopslag </w:t>
      </w:r>
      <w:r w:rsidR="00B22846">
        <w:rPr>
          <w:rFonts w:ascii="Century Gothic" w:eastAsiaTheme="majorEastAsia" w:hAnsi="Century Gothic" w:cs="Arial"/>
          <w:b/>
          <w:bCs/>
          <w:color w:val="000000" w:themeColor="text1"/>
          <w:sz w:val="20"/>
          <w:szCs w:val="20"/>
        </w:rPr>
        <w:t>wordt waargenomen</w:t>
      </w:r>
      <w:r w:rsidR="009D25D0" w:rsidRPr="005D2725">
        <w:rPr>
          <w:rStyle w:val="normaltextrun"/>
          <w:rFonts w:ascii="Century Gothic" w:eastAsiaTheme="majorEastAsia" w:hAnsi="Century Gothic" w:cs="Arial"/>
          <w:b/>
          <w:bCs/>
          <w:color w:val="000000" w:themeColor="text1"/>
          <w:sz w:val="20"/>
          <w:szCs w:val="20"/>
        </w:rPr>
        <w:t>. De eerste zintuigelijke</w:t>
      </w:r>
      <w:r w:rsidR="009D25D0" w:rsidRPr="00ED46B4">
        <w:rPr>
          <w:rStyle w:val="normaltextrun"/>
          <w:rFonts w:ascii="Century Gothic" w:eastAsiaTheme="majorEastAsia" w:hAnsi="Century Gothic" w:cs="Arial"/>
          <w:b/>
          <w:bCs/>
          <w:color w:val="000000" w:themeColor="text1"/>
          <w:sz w:val="20"/>
          <w:szCs w:val="20"/>
        </w:rPr>
        <w:t xml:space="preserve"> </w:t>
      </w:r>
      <w:r w:rsidR="009D25D0" w:rsidRPr="005D2725">
        <w:rPr>
          <w:rStyle w:val="normaltextrun"/>
          <w:rFonts w:ascii="Century Gothic" w:eastAsiaTheme="majorEastAsia" w:hAnsi="Century Gothic" w:cs="Arial"/>
          <w:b/>
          <w:bCs/>
          <w:color w:val="000000" w:themeColor="text1"/>
          <w:sz w:val="20"/>
          <w:szCs w:val="20"/>
        </w:rPr>
        <w:t xml:space="preserve">audiobeleving van Nederland biedt die mogelijkheid. Kunstenaar en filosoof Annemijn Rijk ontwikkelde </w:t>
      </w:r>
      <w:r w:rsidR="0020022C">
        <w:rPr>
          <w:rStyle w:val="normaltextrun"/>
          <w:rFonts w:ascii="Century Gothic" w:eastAsiaTheme="majorEastAsia" w:hAnsi="Century Gothic" w:cs="Arial"/>
          <w:b/>
          <w:bCs/>
          <w:color w:val="000000" w:themeColor="text1"/>
          <w:sz w:val="20"/>
          <w:szCs w:val="20"/>
        </w:rPr>
        <w:t xml:space="preserve">de audiobeleving </w:t>
      </w:r>
      <w:proofErr w:type="spellStart"/>
      <w:r w:rsidR="009D25D0" w:rsidRPr="005D2725">
        <w:rPr>
          <w:rStyle w:val="normaltextrun"/>
          <w:rFonts w:ascii="Century Gothic" w:eastAsiaTheme="majorEastAsia" w:hAnsi="Century Gothic" w:cs="Arial"/>
          <w:b/>
          <w:bCs/>
          <w:i/>
          <w:iCs/>
          <w:color w:val="000000" w:themeColor="text1"/>
          <w:sz w:val="20"/>
          <w:szCs w:val="20"/>
        </w:rPr>
        <w:t>Wander</w:t>
      </w:r>
      <w:proofErr w:type="spellEnd"/>
      <w:r w:rsidR="009D25D0" w:rsidRPr="005D2725">
        <w:rPr>
          <w:rStyle w:val="normaltextrun"/>
          <w:rFonts w:ascii="Century Gothic" w:eastAsiaTheme="majorEastAsia" w:hAnsi="Century Gothic" w:cs="Arial"/>
          <w:b/>
          <w:bCs/>
          <w:i/>
          <w:iCs/>
          <w:color w:val="000000" w:themeColor="text1"/>
          <w:sz w:val="20"/>
          <w:szCs w:val="20"/>
        </w:rPr>
        <w:t xml:space="preserve">/Wonder </w:t>
      </w:r>
      <w:r w:rsidR="009D25D0" w:rsidRPr="005D2725">
        <w:rPr>
          <w:rStyle w:val="normaltextrun"/>
          <w:rFonts w:ascii="Century Gothic" w:eastAsiaTheme="majorEastAsia" w:hAnsi="Century Gothic" w:cs="Arial"/>
          <w:b/>
          <w:bCs/>
          <w:color w:val="000000" w:themeColor="text1"/>
          <w:sz w:val="20"/>
          <w:szCs w:val="20"/>
        </w:rPr>
        <w:t xml:space="preserve">samen met </w:t>
      </w:r>
      <w:hyperlink r:id="rId7" w:tgtFrame="_blank" w:history="1">
        <w:r w:rsidR="009D25D0" w:rsidRPr="005D2725">
          <w:rPr>
            <w:rStyle w:val="normaltextrun"/>
            <w:rFonts w:ascii="Century Gothic" w:eastAsiaTheme="majorEastAsia" w:hAnsi="Century Gothic" w:cs="Arial"/>
            <w:b/>
            <w:bCs/>
            <w:color w:val="000000" w:themeColor="text1"/>
            <w:sz w:val="20"/>
            <w:szCs w:val="20"/>
          </w:rPr>
          <w:t>Stedelijk Museum Breda</w:t>
        </w:r>
      </w:hyperlink>
      <w:r w:rsidR="009D25D0" w:rsidRPr="005D2725">
        <w:rPr>
          <w:rStyle w:val="normaltextrun"/>
          <w:rFonts w:ascii="Century Gothic" w:eastAsiaTheme="majorEastAsia" w:hAnsi="Century Gothic" w:cs="Arial"/>
          <w:b/>
          <w:bCs/>
          <w:color w:val="000000" w:themeColor="text1"/>
          <w:sz w:val="20"/>
          <w:szCs w:val="20"/>
        </w:rPr>
        <w:t xml:space="preserve"> speciaal voor de fototentoonstelling </w:t>
      </w:r>
      <w:hyperlink r:id="rId8" w:tgtFrame="_blank" w:history="1">
        <w:proofErr w:type="spellStart"/>
        <w:r w:rsidR="009D25D0" w:rsidRPr="005D2725">
          <w:rPr>
            <w:rStyle w:val="normaltextrun"/>
            <w:rFonts w:ascii="Century Gothic" w:eastAsiaTheme="majorEastAsia" w:hAnsi="Century Gothic" w:cs="Arial"/>
            <w:b/>
            <w:bCs/>
            <w:i/>
            <w:iCs/>
            <w:color w:val="000000" w:themeColor="text1"/>
            <w:sz w:val="20"/>
            <w:szCs w:val="20"/>
          </w:rPr>
          <w:t>Soulmates</w:t>
        </w:r>
        <w:proofErr w:type="spellEnd"/>
      </w:hyperlink>
      <w:r w:rsidR="009D25D0" w:rsidRPr="005D2725">
        <w:rPr>
          <w:rStyle w:val="normaltextrun"/>
          <w:rFonts w:ascii="Century Gothic" w:eastAsiaTheme="majorEastAsia" w:hAnsi="Century Gothic" w:cs="Arial"/>
          <w:b/>
          <w:bCs/>
          <w:color w:val="000000" w:themeColor="text1"/>
          <w:sz w:val="20"/>
          <w:szCs w:val="20"/>
        </w:rPr>
        <w:t xml:space="preserve">. Door kijken te combineren met subtiele bewegingen en aandacht voor ademhaling, kun je kunst nu op een dieper niveau beleven. </w:t>
      </w:r>
      <w:r w:rsidR="009D25D0" w:rsidRPr="005D2725">
        <w:rPr>
          <w:rStyle w:val="eop"/>
          <w:rFonts w:ascii="Century Gothic" w:eastAsiaTheme="majorEastAsia" w:hAnsi="Century Gothic" w:cs="Arial"/>
          <w:color w:val="000000" w:themeColor="text1"/>
          <w:sz w:val="20"/>
          <w:szCs w:val="20"/>
        </w:rPr>
        <w:t> </w:t>
      </w:r>
    </w:p>
    <w:p w14:paraId="25871366" w14:textId="75347ECC" w:rsidR="009D25D0" w:rsidRDefault="009D25D0" w:rsidP="009D25D0">
      <w:pPr>
        <w:pStyle w:val="paragraph"/>
        <w:spacing w:before="0" w:beforeAutospacing="0" w:after="0" w:afterAutospacing="0"/>
        <w:textAlignment w:val="baseline"/>
        <w:rPr>
          <w:rStyle w:val="eop"/>
          <w:rFonts w:ascii="Century Gothic" w:eastAsiaTheme="majorEastAsia" w:hAnsi="Century Gothic" w:cs="Arial"/>
          <w:color w:val="000000" w:themeColor="text1"/>
          <w:sz w:val="20"/>
          <w:szCs w:val="20"/>
        </w:rPr>
      </w:pPr>
      <w:r w:rsidRPr="005D2725">
        <w:rPr>
          <w:rStyle w:val="normaltextrun"/>
          <w:rFonts w:ascii="Century Gothic" w:eastAsiaTheme="majorEastAsia" w:hAnsi="Century Gothic" w:cs="Segoe UI"/>
          <w:color w:val="000000" w:themeColor="text1"/>
          <w:sz w:val="20"/>
          <w:szCs w:val="20"/>
        </w:rPr>
        <w:t>“Genoten van de tentoonstelling en in het bijzonder van de audiobeleving. Met nieuwe ogen kijk ik naar wat het betekent om te zien.”  </w:t>
      </w:r>
      <w:r w:rsidRPr="005D2725">
        <w:rPr>
          <w:rStyle w:val="scxw23343738"/>
          <w:rFonts w:ascii="Century Gothic" w:eastAsiaTheme="majorEastAsia" w:hAnsi="Century Gothic" w:cs="Segoe UI"/>
          <w:color w:val="000000" w:themeColor="text1"/>
          <w:sz w:val="20"/>
          <w:szCs w:val="20"/>
        </w:rPr>
        <w:t> </w:t>
      </w:r>
      <w:r w:rsidRPr="005D2725">
        <w:rPr>
          <w:rFonts w:ascii="Century Gothic" w:hAnsi="Century Gothic" w:cs="Segoe UI"/>
          <w:color w:val="000000" w:themeColor="text1"/>
          <w:sz w:val="20"/>
          <w:szCs w:val="20"/>
        </w:rPr>
        <w:br/>
      </w:r>
      <w:r w:rsidRPr="005D2725">
        <w:rPr>
          <w:rStyle w:val="scxw23343738"/>
          <w:rFonts w:ascii="Century Gothic" w:eastAsiaTheme="majorEastAsia" w:hAnsi="Century Gothic" w:cs="Segoe UI"/>
          <w:color w:val="000000" w:themeColor="text1"/>
          <w:sz w:val="20"/>
          <w:szCs w:val="20"/>
        </w:rPr>
        <w:t> </w:t>
      </w:r>
      <w:r w:rsidRPr="005D2725">
        <w:rPr>
          <w:rFonts w:ascii="Century Gothic" w:hAnsi="Century Gothic" w:cs="Segoe UI"/>
          <w:color w:val="000000" w:themeColor="text1"/>
          <w:sz w:val="20"/>
          <w:szCs w:val="20"/>
        </w:rPr>
        <w:br/>
      </w:r>
      <w:r w:rsidRPr="005D2725">
        <w:rPr>
          <w:rStyle w:val="normaltextrun"/>
          <w:rFonts w:ascii="Century Gothic" w:eastAsiaTheme="majorEastAsia" w:hAnsi="Century Gothic" w:cs="Arial"/>
          <w:color w:val="000000" w:themeColor="text1"/>
          <w:sz w:val="20"/>
          <w:szCs w:val="20"/>
        </w:rPr>
        <w:t>Deze geheel nieuwe manier om kunst te beleven</w:t>
      </w:r>
      <w:r w:rsidR="0022791C">
        <w:rPr>
          <w:rStyle w:val="normaltextrun"/>
          <w:rFonts w:ascii="Century Gothic" w:eastAsiaTheme="majorEastAsia" w:hAnsi="Century Gothic" w:cs="Arial"/>
          <w:color w:val="000000" w:themeColor="text1"/>
          <w:sz w:val="20"/>
          <w:szCs w:val="20"/>
        </w:rPr>
        <w:t xml:space="preserve"> </w:t>
      </w:r>
      <w:r w:rsidRPr="005D2725">
        <w:rPr>
          <w:rStyle w:val="normaltextrun"/>
          <w:rFonts w:ascii="Century Gothic" w:eastAsiaTheme="majorEastAsia" w:hAnsi="Century Gothic" w:cs="Arial"/>
          <w:color w:val="000000" w:themeColor="text1"/>
          <w:sz w:val="20"/>
          <w:szCs w:val="20"/>
        </w:rPr>
        <w:t xml:space="preserve">leidt bezoekers langs een aantal kunstwerken uit </w:t>
      </w:r>
      <w:proofErr w:type="spellStart"/>
      <w:r w:rsidRPr="005D2725">
        <w:rPr>
          <w:rStyle w:val="normaltextrun"/>
          <w:rFonts w:ascii="Century Gothic" w:eastAsiaTheme="majorEastAsia" w:hAnsi="Century Gothic" w:cs="Arial"/>
          <w:i/>
          <w:iCs/>
          <w:color w:val="000000" w:themeColor="text1"/>
          <w:sz w:val="20"/>
          <w:szCs w:val="20"/>
        </w:rPr>
        <w:t>Soulmates</w:t>
      </w:r>
      <w:proofErr w:type="spellEnd"/>
      <w:r w:rsidR="00013C42">
        <w:rPr>
          <w:rStyle w:val="normaltextrun"/>
          <w:rFonts w:ascii="Century Gothic" w:eastAsiaTheme="majorEastAsia" w:hAnsi="Century Gothic" w:cs="Arial"/>
          <w:color w:val="000000" w:themeColor="text1"/>
          <w:sz w:val="20"/>
          <w:szCs w:val="20"/>
        </w:rPr>
        <w:t>:</w:t>
      </w:r>
      <w:r w:rsidRPr="00AB7C87">
        <w:rPr>
          <w:rStyle w:val="normaltextrun"/>
          <w:rFonts w:ascii="Century Gothic" w:eastAsiaTheme="majorEastAsia" w:hAnsi="Century Gothic" w:cs="Arial"/>
          <w:color w:val="000000" w:themeColor="text1"/>
          <w:sz w:val="20"/>
          <w:szCs w:val="20"/>
        </w:rPr>
        <w:t xml:space="preserve"> een tentoonstelling met </w:t>
      </w:r>
      <w:r w:rsidR="005352E1" w:rsidRPr="00AB7C87">
        <w:rPr>
          <w:rStyle w:val="normaltextrun"/>
          <w:rFonts w:ascii="Century Gothic" w:eastAsiaTheme="majorEastAsia" w:hAnsi="Century Gothic" w:cs="Arial"/>
          <w:color w:val="000000" w:themeColor="text1"/>
          <w:sz w:val="20"/>
          <w:szCs w:val="20"/>
        </w:rPr>
        <w:t xml:space="preserve">intrigerende </w:t>
      </w:r>
      <w:r w:rsidRPr="00AB7C87">
        <w:rPr>
          <w:rStyle w:val="normaltextrun"/>
          <w:rFonts w:ascii="Century Gothic" w:eastAsiaTheme="majorEastAsia" w:hAnsi="Century Gothic" w:cs="Arial"/>
          <w:color w:val="000000" w:themeColor="text1"/>
          <w:sz w:val="20"/>
          <w:szCs w:val="20"/>
        </w:rPr>
        <w:t>foto's uit de privécollectie van kunstverzamelaar Henri Swagemakers.</w:t>
      </w:r>
      <w:r w:rsidR="0022791C" w:rsidRPr="00F657F4">
        <w:rPr>
          <w:rStyle w:val="normaltextrun"/>
          <w:rFonts w:ascii="Century Gothic" w:eastAsiaTheme="majorEastAsia" w:hAnsi="Century Gothic" w:cs="Arial"/>
          <w:color w:val="000000" w:themeColor="text1"/>
          <w:sz w:val="20"/>
          <w:szCs w:val="20"/>
        </w:rPr>
        <w:t xml:space="preserve"> </w:t>
      </w:r>
      <w:r w:rsidRPr="005D2725">
        <w:rPr>
          <w:rStyle w:val="normaltextrun"/>
          <w:rFonts w:ascii="Century Gothic" w:eastAsiaTheme="majorEastAsia" w:hAnsi="Century Gothic" w:cs="Arial"/>
          <w:color w:val="000000" w:themeColor="text1"/>
          <w:sz w:val="20"/>
          <w:szCs w:val="20"/>
        </w:rPr>
        <w:t xml:space="preserve">Geniet </w:t>
      </w:r>
      <w:proofErr w:type="spellStart"/>
      <w:r w:rsidRPr="005D2725">
        <w:rPr>
          <w:rStyle w:val="normaltextrun"/>
          <w:rFonts w:ascii="Century Gothic" w:eastAsiaTheme="majorEastAsia" w:hAnsi="Century Gothic" w:cs="Arial"/>
          <w:color w:val="000000" w:themeColor="text1"/>
          <w:sz w:val="20"/>
          <w:szCs w:val="20"/>
        </w:rPr>
        <w:t>mindful</w:t>
      </w:r>
      <w:proofErr w:type="spellEnd"/>
      <w:r w:rsidRPr="005D2725">
        <w:rPr>
          <w:rStyle w:val="normaltextrun"/>
          <w:rFonts w:ascii="Century Gothic" w:eastAsiaTheme="majorEastAsia" w:hAnsi="Century Gothic" w:cs="Arial"/>
          <w:color w:val="000000" w:themeColor="text1"/>
          <w:sz w:val="20"/>
          <w:szCs w:val="20"/>
        </w:rPr>
        <w:t xml:space="preserve"> en ontdek</w:t>
      </w:r>
      <w:r w:rsidR="00EB4DB3" w:rsidRPr="005D2725">
        <w:rPr>
          <w:rStyle w:val="normaltextrun"/>
          <w:rFonts w:ascii="Century Gothic" w:eastAsiaTheme="majorEastAsia" w:hAnsi="Century Gothic" w:cs="Arial"/>
          <w:color w:val="000000" w:themeColor="text1"/>
          <w:sz w:val="20"/>
          <w:szCs w:val="20"/>
        </w:rPr>
        <w:t xml:space="preserve"> </w:t>
      </w:r>
      <w:r w:rsidRPr="005D2725">
        <w:rPr>
          <w:rStyle w:val="normaltextrun"/>
          <w:rFonts w:ascii="Century Gothic" w:eastAsiaTheme="majorEastAsia" w:hAnsi="Century Gothic" w:cs="Arial"/>
          <w:color w:val="000000" w:themeColor="text1"/>
          <w:sz w:val="20"/>
          <w:szCs w:val="20"/>
        </w:rPr>
        <w:t>de kracht</w:t>
      </w:r>
      <w:r w:rsidR="00DF0512">
        <w:rPr>
          <w:rStyle w:val="normaltextrun"/>
          <w:rFonts w:ascii="Century Gothic" w:eastAsiaTheme="majorEastAsia" w:hAnsi="Century Gothic" w:cs="Arial"/>
          <w:color w:val="000000" w:themeColor="text1"/>
          <w:sz w:val="20"/>
          <w:szCs w:val="20"/>
        </w:rPr>
        <w:t>ige beelden</w:t>
      </w:r>
      <w:r w:rsidRPr="005D2725">
        <w:rPr>
          <w:rStyle w:val="normaltextrun"/>
          <w:rFonts w:ascii="Century Gothic" w:eastAsiaTheme="majorEastAsia" w:hAnsi="Century Gothic" w:cs="Arial"/>
          <w:color w:val="000000" w:themeColor="text1"/>
          <w:sz w:val="20"/>
          <w:szCs w:val="20"/>
        </w:rPr>
        <w:t xml:space="preserve"> van onder andere Robert </w:t>
      </w:r>
      <w:proofErr w:type="spellStart"/>
      <w:r w:rsidRPr="005D2725">
        <w:rPr>
          <w:rStyle w:val="normaltextrun"/>
          <w:rFonts w:ascii="Century Gothic" w:eastAsiaTheme="majorEastAsia" w:hAnsi="Century Gothic" w:cs="Arial"/>
          <w:color w:val="000000" w:themeColor="text1"/>
          <w:sz w:val="20"/>
          <w:szCs w:val="20"/>
        </w:rPr>
        <w:t>Mapplethorpe</w:t>
      </w:r>
      <w:proofErr w:type="spellEnd"/>
      <w:r w:rsidRPr="005D2725">
        <w:rPr>
          <w:rStyle w:val="normaltextrun"/>
          <w:rFonts w:ascii="Century Gothic" w:eastAsiaTheme="majorEastAsia" w:hAnsi="Century Gothic" w:cs="Arial"/>
          <w:color w:val="000000" w:themeColor="text1"/>
          <w:sz w:val="20"/>
          <w:szCs w:val="20"/>
        </w:rPr>
        <w:t xml:space="preserve">, </w:t>
      </w:r>
      <w:proofErr w:type="spellStart"/>
      <w:r w:rsidRPr="005D2725">
        <w:rPr>
          <w:rStyle w:val="normaltextrun"/>
          <w:rFonts w:ascii="Century Gothic" w:eastAsiaTheme="majorEastAsia" w:hAnsi="Century Gothic" w:cs="Arial"/>
          <w:color w:val="000000" w:themeColor="text1"/>
          <w:sz w:val="20"/>
          <w:szCs w:val="20"/>
        </w:rPr>
        <w:t>Shirin</w:t>
      </w:r>
      <w:proofErr w:type="spellEnd"/>
      <w:r w:rsidRPr="005D2725">
        <w:rPr>
          <w:rStyle w:val="normaltextrun"/>
          <w:rFonts w:ascii="Century Gothic" w:eastAsiaTheme="majorEastAsia" w:hAnsi="Century Gothic" w:cs="Arial"/>
          <w:color w:val="000000" w:themeColor="text1"/>
          <w:sz w:val="20"/>
          <w:szCs w:val="20"/>
        </w:rPr>
        <w:t xml:space="preserve"> </w:t>
      </w:r>
      <w:proofErr w:type="spellStart"/>
      <w:r w:rsidRPr="005D2725">
        <w:rPr>
          <w:rStyle w:val="normaltextrun"/>
          <w:rFonts w:ascii="Century Gothic" w:eastAsiaTheme="majorEastAsia" w:hAnsi="Century Gothic" w:cs="Arial"/>
          <w:color w:val="000000" w:themeColor="text1"/>
          <w:sz w:val="20"/>
          <w:szCs w:val="20"/>
        </w:rPr>
        <w:t>Neshat</w:t>
      </w:r>
      <w:proofErr w:type="spellEnd"/>
      <w:r w:rsidRPr="005D2725">
        <w:rPr>
          <w:rStyle w:val="normaltextrun"/>
          <w:rFonts w:ascii="Century Gothic" w:eastAsiaTheme="majorEastAsia" w:hAnsi="Century Gothic" w:cs="Arial"/>
          <w:color w:val="000000" w:themeColor="text1"/>
          <w:sz w:val="20"/>
          <w:szCs w:val="20"/>
        </w:rPr>
        <w:t xml:space="preserve"> en </w:t>
      </w:r>
      <w:proofErr w:type="spellStart"/>
      <w:r w:rsidRPr="005D2725">
        <w:rPr>
          <w:rStyle w:val="normaltextrun"/>
          <w:rFonts w:ascii="Century Gothic" w:eastAsiaTheme="majorEastAsia" w:hAnsi="Century Gothic" w:cs="Arial"/>
          <w:color w:val="000000" w:themeColor="text1"/>
          <w:sz w:val="20"/>
          <w:szCs w:val="20"/>
        </w:rPr>
        <w:t>Mous</w:t>
      </w:r>
      <w:proofErr w:type="spellEnd"/>
      <w:r w:rsidRPr="005D2725">
        <w:rPr>
          <w:rStyle w:val="normaltextrun"/>
          <w:rFonts w:ascii="Century Gothic" w:eastAsiaTheme="majorEastAsia" w:hAnsi="Century Gothic" w:cs="Arial"/>
          <w:color w:val="000000" w:themeColor="text1"/>
          <w:sz w:val="20"/>
          <w:szCs w:val="20"/>
        </w:rPr>
        <w:t xml:space="preserve"> Lamrabat. Met een koptelefoon op, deze lig</w:t>
      </w:r>
      <w:r w:rsidR="00136FF4" w:rsidRPr="005D2725">
        <w:rPr>
          <w:rStyle w:val="normaltextrun"/>
          <w:rFonts w:ascii="Century Gothic" w:eastAsiaTheme="majorEastAsia" w:hAnsi="Century Gothic" w:cs="Arial"/>
          <w:color w:val="000000" w:themeColor="text1"/>
          <w:sz w:val="20"/>
          <w:szCs w:val="20"/>
        </w:rPr>
        <w:t>t</w:t>
      </w:r>
      <w:r w:rsidR="00DF0512" w:rsidRPr="00DF0512">
        <w:rPr>
          <w:rStyle w:val="normaltextrun"/>
          <w:rFonts w:ascii="Century Gothic" w:eastAsiaTheme="majorEastAsia" w:hAnsi="Century Gothic" w:cs="Arial"/>
          <w:color w:val="000000" w:themeColor="text1"/>
          <w:sz w:val="20"/>
          <w:szCs w:val="20"/>
        </w:rPr>
        <w:t xml:space="preserve"> </w:t>
      </w:r>
      <w:r w:rsidRPr="005D2725">
        <w:rPr>
          <w:rStyle w:val="normaltextrun"/>
          <w:rFonts w:ascii="Century Gothic" w:eastAsiaTheme="majorEastAsia" w:hAnsi="Century Gothic" w:cs="Arial"/>
          <w:color w:val="000000" w:themeColor="text1"/>
          <w:sz w:val="20"/>
          <w:szCs w:val="20"/>
        </w:rPr>
        <w:t>bij het startpunt van de tentoonstelling</w:t>
      </w:r>
      <w:r w:rsidR="00DF0512">
        <w:rPr>
          <w:rStyle w:val="normaltextrun"/>
          <w:rFonts w:ascii="Century Gothic" w:eastAsiaTheme="majorEastAsia" w:hAnsi="Century Gothic" w:cs="Arial"/>
          <w:color w:val="000000" w:themeColor="text1"/>
          <w:sz w:val="20"/>
          <w:szCs w:val="20"/>
        </w:rPr>
        <w:t xml:space="preserve">, </w:t>
      </w:r>
      <w:r w:rsidRPr="005D2725">
        <w:rPr>
          <w:rStyle w:val="normaltextrun"/>
          <w:rFonts w:ascii="Century Gothic" w:eastAsiaTheme="majorEastAsia" w:hAnsi="Century Gothic" w:cs="Arial"/>
          <w:color w:val="000000" w:themeColor="text1"/>
          <w:sz w:val="20"/>
          <w:szCs w:val="20"/>
        </w:rPr>
        <w:t>neemt Rijk</w:t>
      </w:r>
      <w:r w:rsidR="00136FF4" w:rsidRPr="005D2725">
        <w:rPr>
          <w:rStyle w:val="normaltextrun"/>
          <w:rFonts w:ascii="Century Gothic" w:eastAsiaTheme="majorEastAsia" w:hAnsi="Century Gothic" w:cs="Arial"/>
          <w:color w:val="000000" w:themeColor="text1"/>
          <w:sz w:val="20"/>
          <w:szCs w:val="20"/>
        </w:rPr>
        <w:t xml:space="preserve"> </w:t>
      </w:r>
      <w:r w:rsidRPr="005D2725">
        <w:rPr>
          <w:rStyle w:val="normaltextrun"/>
          <w:rFonts w:ascii="Century Gothic" w:eastAsiaTheme="majorEastAsia" w:hAnsi="Century Gothic" w:cs="Arial"/>
          <w:color w:val="000000" w:themeColor="text1"/>
          <w:sz w:val="20"/>
          <w:szCs w:val="20"/>
        </w:rPr>
        <w:t>bezoekers mee in een meditatieve trance waarin de tijd stil lijkt te staan. Door deze unieke benadering zullen de kunstwerken ontroeren en verwonderen.</w:t>
      </w:r>
      <w:r w:rsidRPr="005D2725">
        <w:rPr>
          <w:rStyle w:val="eop"/>
          <w:rFonts w:ascii="Century Gothic" w:eastAsiaTheme="majorEastAsia" w:hAnsi="Century Gothic" w:cs="Arial"/>
          <w:color w:val="000000" w:themeColor="text1"/>
          <w:sz w:val="20"/>
          <w:szCs w:val="20"/>
        </w:rPr>
        <w:t> </w:t>
      </w:r>
    </w:p>
    <w:p w14:paraId="466DEC2B" w14:textId="77777777" w:rsidR="00134202" w:rsidRDefault="00134202" w:rsidP="009D25D0">
      <w:pPr>
        <w:pStyle w:val="paragraph"/>
        <w:spacing w:before="0" w:beforeAutospacing="0" w:after="0" w:afterAutospacing="0"/>
        <w:textAlignment w:val="baseline"/>
        <w:rPr>
          <w:rStyle w:val="eop"/>
          <w:rFonts w:ascii="Century Gothic" w:eastAsiaTheme="majorEastAsia" w:hAnsi="Century Gothic" w:cs="Arial"/>
          <w:color w:val="000000" w:themeColor="text1"/>
          <w:sz w:val="20"/>
          <w:szCs w:val="20"/>
        </w:rPr>
      </w:pPr>
    </w:p>
    <w:p w14:paraId="549C593F" w14:textId="0F894570" w:rsidR="00134202" w:rsidRPr="005D2725" w:rsidRDefault="00134202" w:rsidP="009D25D0">
      <w:pPr>
        <w:pStyle w:val="paragraph"/>
        <w:spacing w:before="0" w:beforeAutospacing="0" w:after="0" w:afterAutospacing="0"/>
        <w:textAlignment w:val="baseline"/>
        <w:rPr>
          <w:rFonts w:ascii="Century Gothic" w:hAnsi="Century Gothic" w:cs="Segoe UI"/>
          <w:color w:val="000000" w:themeColor="text1"/>
          <w:sz w:val="20"/>
          <w:szCs w:val="20"/>
        </w:rPr>
      </w:pPr>
      <w:proofErr w:type="spellStart"/>
      <w:r>
        <w:rPr>
          <w:rStyle w:val="eop"/>
          <w:rFonts w:ascii="Century Gothic" w:eastAsiaTheme="majorEastAsia" w:hAnsi="Century Gothic" w:cs="Arial"/>
          <w:color w:val="000000" w:themeColor="text1"/>
          <w:sz w:val="20"/>
          <w:szCs w:val="20"/>
        </w:rPr>
        <w:t>Soulmates</w:t>
      </w:r>
      <w:proofErr w:type="spellEnd"/>
      <w:r>
        <w:rPr>
          <w:rStyle w:val="eop"/>
          <w:rFonts w:ascii="Century Gothic" w:eastAsiaTheme="majorEastAsia" w:hAnsi="Century Gothic" w:cs="Arial"/>
          <w:color w:val="000000" w:themeColor="text1"/>
          <w:sz w:val="20"/>
          <w:szCs w:val="20"/>
        </w:rPr>
        <w:t xml:space="preserve"> is </w:t>
      </w:r>
      <w:r w:rsidR="00607F76">
        <w:rPr>
          <w:rStyle w:val="eop"/>
          <w:rFonts w:ascii="Century Gothic" w:eastAsiaTheme="majorEastAsia" w:hAnsi="Century Gothic" w:cs="Arial"/>
          <w:color w:val="000000" w:themeColor="text1"/>
          <w:sz w:val="20"/>
          <w:szCs w:val="20"/>
        </w:rPr>
        <w:t xml:space="preserve">te zien </w:t>
      </w:r>
      <w:r w:rsidR="00CE19A4">
        <w:rPr>
          <w:rStyle w:val="eop"/>
          <w:rFonts w:ascii="Century Gothic" w:eastAsiaTheme="majorEastAsia" w:hAnsi="Century Gothic" w:cs="Arial"/>
          <w:color w:val="000000" w:themeColor="text1"/>
          <w:sz w:val="20"/>
          <w:szCs w:val="20"/>
        </w:rPr>
        <w:t>t/m 9 maart</w:t>
      </w:r>
      <w:r w:rsidR="00607F76">
        <w:rPr>
          <w:rStyle w:val="eop"/>
          <w:rFonts w:ascii="Century Gothic" w:eastAsiaTheme="majorEastAsia" w:hAnsi="Century Gothic" w:cs="Arial"/>
          <w:color w:val="000000" w:themeColor="text1"/>
          <w:sz w:val="20"/>
          <w:szCs w:val="20"/>
        </w:rPr>
        <w:t xml:space="preserve"> 2025</w:t>
      </w:r>
      <w:r w:rsidR="00CE19A4">
        <w:rPr>
          <w:rStyle w:val="eop"/>
          <w:rFonts w:ascii="Century Gothic" w:eastAsiaTheme="majorEastAsia" w:hAnsi="Century Gothic" w:cs="Arial"/>
          <w:color w:val="000000" w:themeColor="text1"/>
          <w:sz w:val="20"/>
          <w:szCs w:val="20"/>
        </w:rPr>
        <w:t xml:space="preserve">. </w:t>
      </w:r>
      <w:r>
        <w:rPr>
          <w:rStyle w:val="eop"/>
          <w:rFonts w:ascii="Century Gothic" w:eastAsiaTheme="majorEastAsia" w:hAnsi="Century Gothic" w:cs="Arial"/>
          <w:color w:val="000000" w:themeColor="text1"/>
          <w:sz w:val="20"/>
          <w:szCs w:val="20"/>
        </w:rPr>
        <w:t xml:space="preserve"> </w:t>
      </w:r>
    </w:p>
    <w:p w14:paraId="49FFF823" w14:textId="77777777" w:rsidR="009D25D0" w:rsidRPr="005D2725" w:rsidRDefault="009D25D0" w:rsidP="009D25D0">
      <w:pPr>
        <w:pStyle w:val="paragraph"/>
        <w:spacing w:before="0" w:beforeAutospacing="0" w:after="0" w:afterAutospacing="0"/>
        <w:textAlignment w:val="baseline"/>
        <w:rPr>
          <w:rFonts w:ascii="Century Gothic" w:hAnsi="Century Gothic" w:cs="Segoe UI"/>
          <w:color w:val="000000" w:themeColor="text1"/>
          <w:sz w:val="20"/>
          <w:szCs w:val="20"/>
        </w:rPr>
      </w:pPr>
      <w:r w:rsidRPr="005D2725">
        <w:rPr>
          <w:rStyle w:val="eop"/>
          <w:rFonts w:ascii="Century Gothic" w:eastAsiaTheme="majorEastAsia" w:hAnsi="Century Gothic" w:cs="Segoe UI"/>
          <w:color w:val="000000" w:themeColor="text1"/>
          <w:sz w:val="20"/>
          <w:szCs w:val="20"/>
        </w:rPr>
        <w:t> </w:t>
      </w:r>
    </w:p>
    <w:p w14:paraId="3AD55A97" w14:textId="174474CA" w:rsidR="009D25D0" w:rsidRPr="005D2725" w:rsidRDefault="009D25D0" w:rsidP="009D25D0">
      <w:pPr>
        <w:pStyle w:val="paragraph"/>
        <w:spacing w:before="0" w:beforeAutospacing="0" w:after="0" w:afterAutospacing="0"/>
        <w:textAlignment w:val="baseline"/>
        <w:rPr>
          <w:rFonts w:ascii="Century Gothic" w:hAnsi="Century Gothic" w:cs="Segoe UI"/>
          <w:color w:val="000000" w:themeColor="text1"/>
          <w:sz w:val="20"/>
          <w:szCs w:val="20"/>
        </w:rPr>
      </w:pPr>
      <w:r w:rsidRPr="005D2725">
        <w:rPr>
          <w:rStyle w:val="normaltextrun"/>
          <w:rFonts w:ascii="Century Gothic" w:eastAsiaTheme="majorEastAsia" w:hAnsi="Century Gothic" w:cs="Arial"/>
          <w:color w:val="000000" w:themeColor="text1"/>
          <w:sz w:val="20"/>
          <w:szCs w:val="20"/>
        </w:rPr>
        <w:t xml:space="preserve">Kijk voor meer informatie op </w:t>
      </w:r>
      <w:hyperlink r:id="rId9" w:tgtFrame="_blank" w:history="1">
        <w:r w:rsidRPr="005D2725">
          <w:rPr>
            <w:rStyle w:val="normaltextrun"/>
            <w:rFonts w:ascii="Century Gothic" w:eastAsiaTheme="majorEastAsia" w:hAnsi="Century Gothic" w:cs="Arial"/>
            <w:color w:val="000000" w:themeColor="text1"/>
            <w:sz w:val="20"/>
            <w:szCs w:val="20"/>
            <w:u w:val="single"/>
          </w:rPr>
          <w:t>www.stedelijkmuseumbreda.nl</w:t>
        </w:r>
      </w:hyperlink>
      <w:r w:rsidRPr="005D2725">
        <w:rPr>
          <w:rStyle w:val="normaltextrun"/>
          <w:rFonts w:ascii="Century Gothic" w:eastAsiaTheme="majorEastAsia" w:hAnsi="Century Gothic" w:cs="Arial"/>
          <w:color w:val="000000" w:themeColor="text1"/>
          <w:sz w:val="20"/>
          <w:szCs w:val="20"/>
        </w:rPr>
        <w:t xml:space="preserve"> of op </w:t>
      </w:r>
      <w:hyperlink r:id="rId10" w:tgtFrame="_blank" w:history="1">
        <w:r w:rsidRPr="005D2725">
          <w:rPr>
            <w:rStyle w:val="normaltextrun"/>
            <w:rFonts w:ascii="Century Gothic" w:eastAsiaTheme="majorEastAsia" w:hAnsi="Century Gothic" w:cs="Arial"/>
            <w:color w:val="000000" w:themeColor="text1"/>
            <w:sz w:val="20"/>
            <w:szCs w:val="20"/>
            <w:u w:val="single"/>
            <w:lang w:val="nl-BE"/>
          </w:rPr>
          <w:t>LinkedIn</w:t>
        </w:r>
      </w:hyperlink>
      <w:r w:rsidRPr="005D2725">
        <w:rPr>
          <w:rStyle w:val="normaltextrun"/>
          <w:rFonts w:ascii="Century Gothic" w:eastAsiaTheme="majorEastAsia" w:hAnsi="Century Gothic" w:cs="Arial"/>
          <w:color w:val="000000" w:themeColor="text1"/>
          <w:sz w:val="20"/>
          <w:szCs w:val="20"/>
          <w:lang w:val="nl-BE"/>
        </w:rPr>
        <w:t xml:space="preserve">, </w:t>
      </w:r>
      <w:hyperlink r:id="rId11" w:tgtFrame="_blank" w:history="1">
        <w:r w:rsidRPr="005D2725">
          <w:rPr>
            <w:rStyle w:val="normaltextrun"/>
            <w:rFonts w:ascii="Century Gothic" w:eastAsiaTheme="majorEastAsia" w:hAnsi="Century Gothic" w:cs="Arial"/>
            <w:color w:val="000000" w:themeColor="text1"/>
            <w:sz w:val="20"/>
            <w:szCs w:val="20"/>
            <w:u w:val="single"/>
            <w:lang w:val="nl-BE"/>
          </w:rPr>
          <w:t>Facebook</w:t>
        </w:r>
      </w:hyperlink>
      <w:r w:rsidRPr="005D2725">
        <w:rPr>
          <w:rStyle w:val="normaltextrun"/>
          <w:rFonts w:ascii="Century Gothic" w:eastAsiaTheme="majorEastAsia" w:hAnsi="Century Gothic" w:cs="Arial"/>
          <w:color w:val="000000" w:themeColor="text1"/>
          <w:sz w:val="20"/>
          <w:szCs w:val="20"/>
          <w:lang w:val="nl-BE"/>
        </w:rPr>
        <w:t xml:space="preserve"> en/of </w:t>
      </w:r>
      <w:hyperlink r:id="rId12" w:tgtFrame="_blank" w:history="1">
        <w:r w:rsidRPr="005D2725">
          <w:rPr>
            <w:rStyle w:val="normaltextrun"/>
            <w:rFonts w:ascii="Century Gothic" w:eastAsiaTheme="majorEastAsia" w:hAnsi="Century Gothic" w:cs="Arial"/>
            <w:color w:val="000000" w:themeColor="text1"/>
            <w:sz w:val="20"/>
            <w:szCs w:val="20"/>
            <w:u w:val="single"/>
            <w:lang w:val="nl-BE"/>
          </w:rPr>
          <w:t>Instagram</w:t>
        </w:r>
      </w:hyperlink>
      <w:r w:rsidRPr="005D2725">
        <w:rPr>
          <w:rStyle w:val="normaltextrun"/>
          <w:rFonts w:ascii="Century Gothic" w:eastAsiaTheme="majorEastAsia" w:hAnsi="Century Gothic" w:cs="Arial"/>
          <w:color w:val="000000" w:themeColor="text1"/>
          <w:sz w:val="20"/>
          <w:szCs w:val="20"/>
          <w:lang w:val="nl-BE"/>
        </w:rPr>
        <w:t>.</w:t>
      </w:r>
      <w:r w:rsidRPr="005D2725">
        <w:rPr>
          <w:rStyle w:val="wacimagecontainer"/>
          <w:rFonts w:ascii="Century Gothic" w:eastAsiaTheme="majorEastAsia" w:hAnsi="Century Gothic" w:cs="Segoe UI"/>
          <w:noProof/>
          <w:color w:val="000000" w:themeColor="text1"/>
          <w:sz w:val="20"/>
          <w:szCs w:val="20"/>
        </w:rPr>
        <w:drawing>
          <wp:inline distT="0" distB="0" distL="0" distR="0" wp14:anchorId="26011505" wp14:editId="12902335">
            <wp:extent cx="5772150" cy="9525"/>
            <wp:effectExtent l="0" t="0" r="0" b="0"/>
            <wp:docPr id="4" name="Afbeelding 2" descr="V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orm"/>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72150" cy="9525"/>
                    </a:xfrm>
                    <a:prstGeom prst="rect">
                      <a:avLst/>
                    </a:prstGeom>
                    <a:noFill/>
                    <a:ln>
                      <a:noFill/>
                    </a:ln>
                  </pic:spPr>
                </pic:pic>
              </a:graphicData>
            </a:graphic>
          </wp:inline>
        </w:drawing>
      </w:r>
      <w:r w:rsidRPr="005D2725">
        <w:rPr>
          <w:rStyle w:val="normaltextrun"/>
          <w:rFonts w:ascii="Century Gothic" w:eastAsiaTheme="majorEastAsia" w:hAnsi="Century Gothic" w:cs="Arial"/>
          <w:b/>
          <w:bCs/>
          <w:color w:val="000000" w:themeColor="text1"/>
          <w:sz w:val="20"/>
          <w:szCs w:val="20"/>
        </w:rPr>
        <w:t>Noot voor de redactie, niet voor publicatie</w:t>
      </w:r>
      <w:r w:rsidRPr="005D2725">
        <w:rPr>
          <w:rStyle w:val="scxw23343738"/>
          <w:rFonts w:ascii="Century Gothic" w:eastAsiaTheme="majorEastAsia" w:hAnsi="Century Gothic" w:cs="Arial"/>
          <w:color w:val="000000" w:themeColor="text1"/>
          <w:sz w:val="20"/>
          <w:szCs w:val="20"/>
        </w:rPr>
        <w:t> </w:t>
      </w:r>
      <w:r w:rsidRPr="005D2725">
        <w:rPr>
          <w:rFonts w:ascii="Century Gothic" w:hAnsi="Century Gothic" w:cs="Arial"/>
          <w:color w:val="000000" w:themeColor="text1"/>
          <w:sz w:val="20"/>
          <w:szCs w:val="20"/>
        </w:rPr>
        <w:br/>
      </w:r>
      <w:hyperlink r:id="rId14" w:tgtFrame="_blank" w:history="1">
        <w:r w:rsidRPr="005D2725">
          <w:rPr>
            <w:rStyle w:val="normaltextrun"/>
            <w:rFonts w:ascii="Century Gothic" w:eastAsiaTheme="majorEastAsia" w:hAnsi="Century Gothic" w:cs="Arial"/>
            <w:color w:val="000000" w:themeColor="text1"/>
            <w:sz w:val="20"/>
            <w:szCs w:val="20"/>
            <w:u w:val="single"/>
          </w:rPr>
          <w:t>TALK ABOUT</w:t>
        </w:r>
      </w:hyperlink>
      <w:r w:rsidRPr="005D2725">
        <w:rPr>
          <w:rStyle w:val="normaltextrun"/>
          <w:rFonts w:ascii="Century Gothic" w:eastAsiaTheme="majorEastAsia" w:hAnsi="Century Gothic" w:cs="Arial"/>
          <w:color w:val="000000" w:themeColor="text1"/>
          <w:sz w:val="20"/>
          <w:szCs w:val="20"/>
        </w:rPr>
        <w:t xml:space="preserve"> is het PR-bureau van Stedelijk Museum Breda. Neem voor persinformatie, het aanvragen van interviews of beeldmateriaal contact op via +31 (0) 76 581 54 66 of via </w:t>
      </w:r>
      <w:hyperlink r:id="rId15" w:tgtFrame="_blank" w:history="1">
        <w:r w:rsidRPr="005D2725">
          <w:rPr>
            <w:rStyle w:val="normaltextrun"/>
            <w:rFonts w:ascii="Century Gothic" w:eastAsiaTheme="majorEastAsia" w:hAnsi="Century Gothic" w:cs="Arial"/>
            <w:color w:val="000000" w:themeColor="text1"/>
            <w:sz w:val="20"/>
            <w:szCs w:val="20"/>
            <w:u w:val="single"/>
          </w:rPr>
          <w:t>ailis@talkabout.nu</w:t>
        </w:r>
      </w:hyperlink>
      <w:r w:rsidRPr="005D2725">
        <w:rPr>
          <w:rStyle w:val="normaltextrun"/>
          <w:rFonts w:ascii="Century Gothic" w:eastAsiaTheme="majorEastAsia" w:hAnsi="Century Gothic" w:cs="Arial"/>
          <w:color w:val="000000" w:themeColor="text1"/>
          <w:sz w:val="20"/>
          <w:szCs w:val="20"/>
        </w:rPr>
        <w:t xml:space="preserve">. Of kijk op </w:t>
      </w:r>
      <w:hyperlink r:id="rId16" w:tgtFrame="_blank" w:history="1">
        <w:r w:rsidRPr="005D2725">
          <w:rPr>
            <w:rStyle w:val="normaltextrun"/>
            <w:rFonts w:ascii="Century Gothic" w:eastAsiaTheme="majorEastAsia" w:hAnsi="Century Gothic" w:cs="Arial"/>
            <w:color w:val="000000" w:themeColor="text1"/>
            <w:sz w:val="20"/>
            <w:szCs w:val="20"/>
            <w:u w:val="single"/>
          </w:rPr>
          <w:t>newsroom.talkabout.nu</w:t>
        </w:r>
      </w:hyperlink>
      <w:r w:rsidRPr="005D2725">
        <w:rPr>
          <w:rStyle w:val="normaltextrun"/>
          <w:rFonts w:ascii="Century Gothic" w:eastAsiaTheme="majorEastAsia" w:hAnsi="Century Gothic" w:cs="Arial"/>
          <w:color w:val="000000" w:themeColor="text1"/>
          <w:sz w:val="20"/>
          <w:szCs w:val="20"/>
        </w:rPr>
        <w:t>. </w:t>
      </w:r>
      <w:r w:rsidRPr="005D2725">
        <w:rPr>
          <w:rStyle w:val="eop"/>
          <w:rFonts w:ascii="Century Gothic" w:eastAsiaTheme="majorEastAsia" w:hAnsi="Century Gothic" w:cs="Arial"/>
          <w:color w:val="000000" w:themeColor="text1"/>
          <w:sz w:val="20"/>
          <w:szCs w:val="20"/>
        </w:rPr>
        <w:t> </w:t>
      </w:r>
    </w:p>
    <w:p w14:paraId="3C01CCFB" w14:textId="77777777" w:rsidR="00DF157E" w:rsidRDefault="00DF157E"/>
    <w:sectPr w:rsidR="00DF15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5D0"/>
    <w:rsid w:val="00013C42"/>
    <w:rsid w:val="000C6D14"/>
    <w:rsid w:val="00134202"/>
    <w:rsid w:val="00136FF4"/>
    <w:rsid w:val="00145B35"/>
    <w:rsid w:val="0020022C"/>
    <w:rsid w:val="0022791C"/>
    <w:rsid w:val="00293B5E"/>
    <w:rsid w:val="00373810"/>
    <w:rsid w:val="005352E1"/>
    <w:rsid w:val="005D2725"/>
    <w:rsid w:val="00607F76"/>
    <w:rsid w:val="00611476"/>
    <w:rsid w:val="006B14FE"/>
    <w:rsid w:val="00714574"/>
    <w:rsid w:val="00725D70"/>
    <w:rsid w:val="00744243"/>
    <w:rsid w:val="0077415F"/>
    <w:rsid w:val="00882279"/>
    <w:rsid w:val="009D25D0"/>
    <w:rsid w:val="00AB7C87"/>
    <w:rsid w:val="00AD48F4"/>
    <w:rsid w:val="00B22846"/>
    <w:rsid w:val="00BC3186"/>
    <w:rsid w:val="00BC62F0"/>
    <w:rsid w:val="00CE19A4"/>
    <w:rsid w:val="00D77F92"/>
    <w:rsid w:val="00DF0512"/>
    <w:rsid w:val="00DF157E"/>
    <w:rsid w:val="00E63A3D"/>
    <w:rsid w:val="00EB4DB3"/>
    <w:rsid w:val="00ED46B4"/>
    <w:rsid w:val="00F657F4"/>
    <w:rsid w:val="00FC4F42"/>
    <w:rsid w:val="00FC5A15"/>
    <w:rsid w:val="00FE28B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2E71A"/>
  <w15:chartTrackingRefBased/>
  <w15:docId w15:val="{177399FC-8699-4F3E-9BC9-A79882924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9D25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9D25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9D25D0"/>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9D25D0"/>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9D25D0"/>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9D25D0"/>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9D25D0"/>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9D25D0"/>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9D25D0"/>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D25D0"/>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9D25D0"/>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9D25D0"/>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9D25D0"/>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9D25D0"/>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9D25D0"/>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9D25D0"/>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9D25D0"/>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9D25D0"/>
    <w:rPr>
      <w:rFonts w:eastAsiaTheme="majorEastAsia" w:cstheme="majorBidi"/>
      <w:color w:val="272727" w:themeColor="text1" w:themeTint="D8"/>
    </w:rPr>
  </w:style>
  <w:style w:type="paragraph" w:styleId="Titel">
    <w:name w:val="Title"/>
    <w:basedOn w:val="Standaard"/>
    <w:next w:val="Standaard"/>
    <w:link w:val="TitelChar"/>
    <w:uiPriority w:val="10"/>
    <w:qFormat/>
    <w:rsid w:val="009D25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9D25D0"/>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9D25D0"/>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9D25D0"/>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9D25D0"/>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9D25D0"/>
    <w:rPr>
      <w:i/>
      <w:iCs/>
      <w:color w:val="404040" w:themeColor="text1" w:themeTint="BF"/>
    </w:rPr>
  </w:style>
  <w:style w:type="paragraph" w:styleId="Lijstalinea">
    <w:name w:val="List Paragraph"/>
    <w:basedOn w:val="Standaard"/>
    <w:uiPriority w:val="34"/>
    <w:qFormat/>
    <w:rsid w:val="009D25D0"/>
    <w:pPr>
      <w:ind w:left="720"/>
      <w:contextualSpacing/>
    </w:pPr>
  </w:style>
  <w:style w:type="character" w:styleId="Intensievebenadrukking">
    <w:name w:val="Intense Emphasis"/>
    <w:basedOn w:val="Standaardalinea-lettertype"/>
    <w:uiPriority w:val="21"/>
    <w:qFormat/>
    <w:rsid w:val="009D25D0"/>
    <w:rPr>
      <w:i/>
      <w:iCs/>
      <w:color w:val="0F4761" w:themeColor="accent1" w:themeShade="BF"/>
    </w:rPr>
  </w:style>
  <w:style w:type="paragraph" w:styleId="Duidelijkcitaat">
    <w:name w:val="Intense Quote"/>
    <w:basedOn w:val="Standaard"/>
    <w:next w:val="Standaard"/>
    <w:link w:val="DuidelijkcitaatChar"/>
    <w:uiPriority w:val="30"/>
    <w:qFormat/>
    <w:rsid w:val="009D25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9D25D0"/>
    <w:rPr>
      <w:i/>
      <w:iCs/>
      <w:color w:val="0F4761" w:themeColor="accent1" w:themeShade="BF"/>
    </w:rPr>
  </w:style>
  <w:style w:type="character" w:styleId="Intensieveverwijzing">
    <w:name w:val="Intense Reference"/>
    <w:basedOn w:val="Standaardalinea-lettertype"/>
    <w:uiPriority w:val="32"/>
    <w:qFormat/>
    <w:rsid w:val="009D25D0"/>
    <w:rPr>
      <w:b/>
      <w:bCs/>
      <w:smallCaps/>
      <w:color w:val="0F4761" w:themeColor="accent1" w:themeShade="BF"/>
      <w:spacing w:val="5"/>
    </w:rPr>
  </w:style>
  <w:style w:type="character" w:styleId="Hyperlink">
    <w:name w:val="Hyperlink"/>
    <w:basedOn w:val="Standaardalinea-lettertype"/>
    <w:uiPriority w:val="99"/>
    <w:unhideWhenUsed/>
    <w:rsid w:val="009D25D0"/>
    <w:rPr>
      <w:color w:val="467886" w:themeColor="hyperlink"/>
      <w:u w:val="single"/>
    </w:rPr>
  </w:style>
  <w:style w:type="character" w:styleId="Onopgelostemelding">
    <w:name w:val="Unresolved Mention"/>
    <w:basedOn w:val="Standaardalinea-lettertype"/>
    <w:uiPriority w:val="99"/>
    <w:semiHidden/>
    <w:unhideWhenUsed/>
    <w:rsid w:val="009D25D0"/>
    <w:rPr>
      <w:color w:val="605E5C"/>
      <w:shd w:val="clear" w:color="auto" w:fill="E1DFDD"/>
    </w:rPr>
  </w:style>
  <w:style w:type="paragraph" w:customStyle="1" w:styleId="paragraph">
    <w:name w:val="paragraph"/>
    <w:basedOn w:val="Standaard"/>
    <w:rsid w:val="009D25D0"/>
    <w:pPr>
      <w:spacing w:before="100" w:beforeAutospacing="1" w:after="100" w:afterAutospacing="1" w:line="240" w:lineRule="auto"/>
    </w:pPr>
    <w:rPr>
      <w:rFonts w:ascii="Times New Roman" w:eastAsia="Times New Roman" w:hAnsi="Times New Roman" w:cs="Times New Roman"/>
      <w:kern w:val="0"/>
      <w:sz w:val="24"/>
      <w:szCs w:val="24"/>
      <w:lang w:eastAsia="nl-NL"/>
    </w:rPr>
  </w:style>
  <w:style w:type="character" w:customStyle="1" w:styleId="normaltextrun">
    <w:name w:val="normaltextrun"/>
    <w:basedOn w:val="Standaardalinea-lettertype"/>
    <w:rsid w:val="009D25D0"/>
  </w:style>
  <w:style w:type="character" w:customStyle="1" w:styleId="scxw23343738">
    <w:name w:val="scxw23343738"/>
    <w:basedOn w:val="Standaardalinea-lettertype"/>
    <w:rsid w:val="009D25D0"/>
  </w:style>
  <w:style w:type="character" w:customStyle="1" w:styleId="eop">
    <w:name w:val="eop"/>
    <w:basedOn w:val="Standaardalinea-lettertype"/>
    <w:rsid w:val="009D25D0"/>
  </w:style>
  <w:style w:type="character" w:customStyle="1" w:styleId="wacimagecontainer">
    <w:name w:val="wacimagecontainer"/>
    <w:basedOn w:val="Standaardalinea-lettertype"/>
    <w:rsid w:val="009D25D0"/>
  </w:style>
  <w:style w:type="paragraph" w:styleId="Revisie">
    <w:name w:val="Revision"/>
    <w:hidden/>
    <w:uiPriority w:val="99"/>
    <w:semiHidden/>
    <w:rsid w:val="00FC4F42"/>
    <w:pPr>
      <w:spacing w:after="0" w:line="240" w:lineRule="auto"/>
    </w:pPr>
  </w:style>
  <w:style w:type="character" w:styleId="Verwijzingopmerking">
    <w:name w:val="annotation reference"/>
    <w:basedOn w:val="Standaardalinea-lettertype"/>
    <w:uiPriority w:val="99"/>
    <w:semiHidden/>
    <w:unhideWhenUsed/>
    <w:rsid w:val="00013C42"/>
    <w:rPr>
      <w:sz w:val="16"/>
      <w:szCs w:val="16"/>
    </w:rPr>
  </w:style>
  <w:style w:type="paragraph" w:styleId="Tekstopmerking">
    <w:name w:val="annotation text"/>
    <w:basedOn w:val="Standaard"/>
    <w:link w:val="TekstopmerkingChar"/>
    <w:uiPriority w:val="99"/>
    <w:unhideWhenUsed/>
    <w:rsid w:val="00013C42"/>
    <w:pPr>
      <w:spacing w:line="240" w:lineRule="auto"/>
    </w:pPr>
    <w:rPr>
      <w:sz w:val="20"/>
      <w:szCs w:val="20"/>
    </w:rPr>
  </w:style>
  <w:style w:type="character" w:customStyle="1" w:styleId="TekstopmerkingChar">
    <w:name w:val="Tekst opmerking Char"/>
    <w:basedOn w:val="Standaardalinea-lettertype"/>
    <w:link w:val="Tekstopmerking"/>
    <w:uiPriority w:val="99"/>
    <w:rsid w:val="00013C42"/>
    <w:rPr>
      <w:sz w:val="20"/>
      <w:szCs w:val="20"/>
    </w:rPr>
  </w:style>
  <w:style w:type="paragraph" w:styleId="Onderwerpvanopmerking">
    <w:name w:val="annotation subject"/>
    <w:basedOn w:val="Tekstopmerking"/>
    <w:next w:val="Tekstopmerking"/>
    <w:link w:val="OnderwerpvanopmerkingChar"/>
    <w:uiPriority w:val="99"/>
    <w:semiHidden/>
    <w:unhideWhenUsed/>
    <w:rsid w:val="00013C42"/>
    <w:rPr>
      <w:b/>
      <w:bCs/>
    </w:rPr>
  </w:style>
  <w:style w:type="character" w:customStyle="1" w:styleId="OnderwerpvanopmerkingChar">
    <w:name w:val="Onderwerp van opmerking Char"/>
    <w:basedOn w:val="TekstopmerkingChar"/>
    <w:link w:val="Onderwerpvanopmerking"/>
    <w:uiPriority w:val="99"/>
    <w:semiHidden/>
    <w:rsid w:val="00013C4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6976823">
      <w:bodyDiv w:val="1"/>
      <w:marLeft w:val="0"/>
      <w:marRight w:val="0"/>
      <w:marTop w:val="0"/>
      <w:marBottom w:val="0"/>
      <w:divBdr>
        <w:top w:val="none" w:sz="0" w:space="0" w:color="auto"/>
        <w:left w:val="none" w:sz="0" w:space="0" w:color="auto"/>
        <w:bottom w:val="none" w:sz="0" w:space="0" w:color="auto"/>
        <w:right w:val="none" w:sz="0" w:space="0" w:color="auto"/>
      </w:divBdr>
      <w:divsChild>
        <w:div w:id="94402766">
          <w:marLeft w:val="0"/>
          <w:marRight w:val="0"/>
          <w:marTop w:val="0"/>
          <w:marBottom w:val="0"/>
          <w:divBdr>
            <w:top w:val="none" w:sz="0" w:space="0" w:color="auto"/>
            <w:left w:val="none" w:sz="0" w:space="0" w:color="auto"/>
            <w:bottom w:val="none" w:sz="0" w:space="0" w:color="auto"/>
            <w:right w:val="none" w:sz="0" w:space="0" w:color="auto"/>
          </w:divBdr>
        </w:div>
        <w:div w:id="523787989">
          <w:marLeft w:val="0"/>
          <w:marRight w:val="0"/>
          <w:marTop w:val="0"/>
          <w:marBottom w:val="0"/>
          <w:divBdr>
            <w:top w:val="none" w:sz="0" w:space="0" w:color="auto"/>
            <w:left w:val="none" w:sz="0" w:space="0" w:color="auto"/>
            <w:bottom w:val="none" w:sz="0" w:space="0" w:color="auto"/>
            <w:right w:val="none" w:sz="0" w:space="0" w:color="auto"/>
          </w:divBdr>
        </w:div>
        <w:div w:id="833567184">
          <w:marLeft w:val="0"/>
          <w:marRight w:val="0"/>
          <w:marTop w:val="0"/>
          <w:marBottom w:val="0"/>
          <w:divBdr>
            <w:top w:val="none" w:sz="0" w:space="0" w:color="auto"/>
            <w:left w:val="none" w:sz="0" w:space="0" w:color="auto"/>
            <w:bottom w:val="none" w:sz="0" w:space="0" w:color="auto"/>
            <w:right w:val="none" w:sz="0" w:space="0" w:color="auto"/>
          </w:divBdr>
        </w:div>
        <w:div w:id="46103373">
          <w:marLeft w:val="0"/>
          <w:marRight w:val="0"/>
          <w:marTop w:val="0"/>
          <w:marBottom w:val="0"/>
          <w:divBdr>
            <w:top w:val="none" w:sz="0" w:space="0" w:color="auto"/>
            <w:left w:val="none" w:sz="0" w:space="0" w:color="auto"/>
            <w:bottom w:val="none" w:sz="0" w:space="0" w:color="auto"/>
            <w:right w:val="none" w:sz="0" w:space="0" w:color="auto"/>
          </w:divBdr>
        </w:div>
        <w:div w:id="1738894424">
          <w:marLeft w:val="0"/>
          <w:marRight w:val="0"/>
          <w:marTop w:val="0"/>
          <w:marBottom w:val="0"/>
          <w:divBdr>
            <w:top w:val="none" w:sz="0" w:space="0" w:color="auto"/>
            <w:left w:val="none" w:sz="0" w:space="0" w:color="auto"/>
            <w:bottom w:val="none" w:sz="0" w:space="0" w:color="auto"/>
            <w:right w:val="none" w:sz="0" w:space="0" w:color="auto"/>
          </w:divBdr>
        </w:div>
        <w:div w:id="541287211">
          <w:marLeft w:val="0"/>
          <w:marRight w:val="0"/>
          <w:marTop w:val="0"/>
          <w:marBottom w:val="0"/>
          <w:divBdr>
            <w:top w:val="none" w:sz="0" w:space="0" w:color="auto"/>
            <w:left w:val="none" w:sz="0" w:space="0" w:color="auto"/>
            <w:bottom w:val="none" w:sz="0" w:space="0" w:color="auto"/>
            <w:right w:val="none" w:sz="0" w:space="0" w:color="auto"/>
          </w:divBdr>
        </w:div>
        <w:div w:id="554781609">
          <w:marLeft w:val="0"/>
          <w:marRight w:val="0"/>
          <w:marTop w:val="0"/>
          <w:marBottom w:val="0"/>
          <w:divBdr>
            <w:top w:val="none" w:sz="0" w:space="0" w:color="auto"/>
            <w:left w:val="none" w:sz="0" w:space="0" w:color="auto"/>
            <w:bottom w:val="none" w:sz="0" w:space="0" w:color="auto"/>
            <w:right w:val="none" w:sz="0" w:space="0" w:color="auto"/>
          </w:divBdr>
        </w:div>
      </w:divsChild>
    </w:div>
    <w:div w:id="1027870568">
      <w:bodyDiv w:val="1"/>
      <w:marLeft w:val="0"/>
      <w:marRight w:val="0"/>
      <w:marTop w:val="0"/>
      <w:marBottom w:val="0"/>
      <w:divBdr>
        <w:top w:val="none" w:sz="0" w:space="0" w:color="auto"/>
        <w:left w:val="none" w:sz="0" w:space="0" w:color="auto"/>
        <w:bottom w:val="none" w:sz="0" w:space="0" w:color="auto"/>
        <w:right w:val="none" w:sz="0" w:space="0" w:color="auto"/>
      </w:divBdr>
      <w:divsChild>
        <w:div w:id="262613491">
          <w:marLeft w:val="0"/>
          <w:marRight w:val="0"/>
          <w:marTop w:val="0"/>
          <w:marBottom w:val="0"/>
          <w:divBdr>
            <w:top w:val="none" w:sz="0" w:space="0" w:color="auto"/>
            <w:left w:val="none" w:sz="0" w:space="0" w:color="auto"/>
            <w:bottom w:val="none" w:sz="0" w:space="0" w:color="auto"/>
            <w:right w:val="none" w:sz="0" w:space="0" w:color="auto"/>
          </w:divBdr>
        </w:div>
        <w:div w:id="1557161194">
          <w:marLeft w:val="0"/>
          <w:marRight w:val="0"/>
          <w:marTop w:val="0"/>
          <w:marBottom w:val="0"/>
          <w:divBdr>
            <w:top w:val="none" w:sz="0" w:space="0" w:color="auto"/>
            <w:left w:val="none" w:sz="0" w:space="0" w:color="auto"/>
            <w:bottom w:val="none" w:sz="0" w:space="0" w:color="auto"/>
            <w:right w:val="none" w:sz="0" w:space="0" w:color="auto"/>
          </w:divBdr>
        </w:div>
        <w:div w:id="189949766">
          <w:marLeft w:val="0"/>
          <w:marRight w:val="0"/>
          <w:marTop w:val="0"/>
          <w:marBottom w:val="0"/>
          <w:divBdr>
            <w:top w:val="none" w:sz="0" w:space="0" w:color="auto"/>
            <w:left w:val="none" w:sz="0" w:space="0" w:color="auto"/>
            <w:bottom w:val="none" w:sz="0" w:space="0" w:color="auto"/>
            <w:right w:val="none" w:sz="0" w:space="0" w:color="auto"/>
          </w:divBdr>
        </w:div>
        <w:div w:id="163861645">
          <w:marLeft w:val="0"/>
          <w:marRight w:val="0"/>
          <w:marTop w:val="0"/>
          <w:marBottom w:val="0"/>
          <w:divBdr>
            <w:top w:val="none" w:sz="0" w:space="0" w:color="auto"/>
            <w:left w:val="none" w:sz="0" w:space="0" w:color="auto"/>
            <w:bottom w:val="none" w:sz="0" w:space="0" w:color="auto"/>
            <w:right w:val="none" w:sz="0" w:space="0" w:color="auto"/>
          </w:divBdr>
        </w:div>
        <w:div w:id="1096511665">
          <w:marLeft w:val="0"/>
          <w:marRight w:val="0"/>
          <w:marTop w:val="0"/>
          <w:marBottom w:val="0"/>
          <w:divBdr>
            <w:top w:val="none" w:sz="0" w:space="0" w:color="auto"/>
            <w:left w:val="none" w:sz="0" w:space="0" w:color="auto"/>
            <w:bottom w:val="none" w:sz="0" w:space="0" w:color="auto"/>
            <w:right w:val="none" w:sz="0" w:space="0" w:color="auto"/>
          </w:divBdr>
        </w:div>
        <w:div w:id="1873953028">
          <w:marLeft w:val="0"/>
          <w:marRight w:val="0"/>
          <w:marTop w:val="0"/>
          <w:marBottom w:val="0"/>
          <w:divBdr>
            <w:top w:val="none" w:sz="0" w:space="0" w:color="auto"/>
            <w:left w:val="none" w:sz="0" w:space="0" w:color="auto"/>
            <w:bottom w:val="none" w:sz="0" w:space="0" w:color="auto"/>
            <w:right w:val="none" w:sz="0" w:space="0" w:color="auto"/>
          </w:divBdr>
        </w:div>
        <w:div w:id="1597979020">
          <w:marLeft w:val="0"/>
          <w:marRight w:val="0"/>
          <w:marTop w:val="0"/>
          <w:marBottom w:val="0"/>
          <w:divBdr>
            <w:top w:val="none" w:sz="0" w:space="0" w:color="auto"/>
            <w:left w:val="none" w:sz="0" w:space="0" w:color="auto"/>
            <w:bottom w:val="none" w:sz="0" w:space="0" w:color="auto"/>
            <w:right w:val="none" w:sz="0" w:space="0" w:color="auto"/>
          </w:divBdr>
        </w:div>
      </w:divsChild>
    </w:div>
    <w:div w:id="2137478589">
      <w:bodyDiv w:val="1"/>
      <w:marLeft w:val="0"/>
      <w:marRight w:val="0"/>
      <w:marTop w:val="0"/>
      <w:marBottom w:val="0"/>
      <w:divBdr>
        <w:top w:val="none" w:sz="0" w:space="0" w:color="auto"/>
        <w:left w:val="none" w:sz="0" w:space="0" w:color="auto"/>
        <w:bottom w:val="none" w:sz="0" w:space="0" w:color="auto"/>
        <w:right w:val="none" w:sz="0" w:space="0" w:color="auto"/>
      </w:divBdr>
      <w:divsChild>
        <w:div w:id="43068106">
          <w:marLeft w:val="0"/>
          <w:marRight w:val="0"/>
          <w:marTop w:val="0"/>
          <w:marBottom w:val="0"/>
          <w:divBdr>
            <w:top w:val="none" w:sz="0" w:space="0" w:color="auto"/>
            <w:left w:val="none" w:sz="0" w:space="0" w:color="auto"/>
            <w:bottom w:val="none" w:sz="0" w:space="0" w:color="auto"/>
            <w:right w:val="none" w:sz="0" w:space="0" w:color="auto"/>
          </w:divBdr>
        </w:div>
        <w:div w:id="199512227">
          <w:marLeft w:val="0"/>
          <w:marRight w:val="0"/>
          <w:marTop w:val="0"/>
          <w:marBottom w:val="0"/>
          <w:divBdr>
            <w:top w:val="none" w:sz="0" w:space="0" w:color="auto"/>
            <w:left w:val="none" w:sz="0" w:space="0" w:color="auto"/>
            <w:bottom w:val="none" w:sz="0" w:space="0" w:color="auto"/>
            <w:right w:val="none" w:sz="0" w:space="0" w:color="auto"/>
          </w:divBdr>
        </w:div>
        <w:div w:id="659844458">
          <w:marLeft w:val="0"/>
          <w:marRight w:val="0"/>
          <w:marTop w:val="0"/>
          <w:marBottom w:val="0"/>
          <w:divBdr>
            <w:top w:val="none" w:sz="0" w:space="0" w:color="auto"/>
            <w:left w:val="none" w:sz="0" w:space="0" w:color="auto"/>
            <w:bottom w:val="none" w:sz="0" w:space="0" w:color="auto"/>
            <w:right w:val="none" w:sz="0" w:space="0" w:color="auto"/>
          </w:divBdr>
        </w:div>
        <w:div w:id="888103973">
          <w:marLeft w:val="0"/>
          <w:marRight w:val="0"/>
          <w:marTop w:val="0"/>
          <w:marBottom w:val="0"/>
          <w:divBdr>
            <w:top w:val="none" w:sz="0" w:space="0" w:color="auto"/>
            <w:left w:val="none" w:sz="0" w:space="0" w:color="auto"/>
            <w:bottom w:val="none" w:sz="0" w:space="0" w:color="auto"/>
            <w:right w:val="none" w:sz="0" w:space="0" w:color="auto"/>
          </w:divBdr>
        </w:div>
        <w:div w:id="220945416">
          <w:marLeft w:val="0"/>
          <w:marRight w:val="0"/>
          <w:marTop w:val="0"/>
          <w:marBottom w:val="0"/>
          <w:divBdr>
            <w:top w:val="none" w:sz="0" w:space="0" w:color="auto"/>
            <w:left w:val="none" w:sz="0" w:space="0" w:color="auto"/>
            <w:bottom w:val="none" w:sz="0" w:space="0" w:color="auto"/>
            <w:right w:val="none" w:sz="0" w:space="0" w:color="auto"/>
          </w:divBdr>
        </w:div>
        <w:div w:id="1132096939">
          <w:marLeft w:val="0"/>
          <w:marRight w:val="0"/>
          <w:marTop w:val="0"/>
          <w:marBottom w:val="0"/>
          <w:divBdr>
            <w:top w:val="none" w:sz="0" w:space="0" w:color="auto"/>
            <w:left w:val="none" w:sz="0" w:space="0" w:color="auto"/>
            <w:bottom w:val="none" w:sz="0" w:space="0" w:color="auto"/>
            <w:right w:val="none" w:sz="0" w:space="0" w:color="auto"/>
          </w:divBdr>
        </w:div>
        <w:div w:id="16884105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edelijkmuseumbreda.nl/nl/zien-doen/soulmates" TargetMode="Externa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hyperlink" Target="https://www.stedelijkmuseumbreda.nl/nl/" TargetMode="External"/><Relationship Id="rId12" Type="http://schemas.openxmlformats.org/officeDocument/2006/relationships/hyperlink" Target="https://www.instagram.com/stedelijk_museum_bred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newsroom.talkabout.nu/media/324/stedelijk-museum-bred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facebook.com/stedelijkmuseumbreda" TargetMode="External"/><Relationship Id="rId5" Type="http://schemas.openxmlformats.org/officeDocument/2006/relationships/settings" Target="settings.xml"/><Relationship Id="rId15" Type="http://schemas.openxmlformats.org/officeDocument/2006/relationships/hyperlink" Target="mailto:ailis@talkabout.nu" TargetMode="External"/><Relationship Id="rId10" Type="http://schemas.openxmlformats.org/officeDocument/2006/relationships/hyperlink" Target="https://www.linkedin.com/company/stedelijk-museum-breda/" TargetMode="External"/><Relationship Id="rId4" Type="http://schemas.openxmlformats.org/officeDocument/2006/relationships/styles" Target="styles.xml"/><Relationship Id="rId9" Type="http://schemas.openxmlformats.org/officeDocument/2006/relationships/hyperlink" Target="https://www.stedelijkmuseumbreda.nl/nl/zien-doen/beleving-wander-wonder" TargetMode="External"/><Relationship Id="rId14" Type="http://schemas.openxmlformats.org/officeDocument/2006/relationships/hyperlink" Target="https://talkabout.nu/"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2693be2-2d78-4fd9-b184-aef2052545d2">
      <Terms xmlns="http://schemas.microsoft.com/office/infopath/2007/PartnerControls"/>
    </lcf76f155ced4ddcb4097134ff3c332f>
    <TaxCatchAll xmlns="a7ed9176-b488-43e6-85ef-7a440654aa8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630D538D4A1F34CA8082A5C7B515395" ma:contentTypeVersion="15" ma:contentTypeDescription="Een nieuw document maken." ma:contentTypeScope="" ma:versionID="ac22b403133068e6fe663e66d34e9de3">
  <xsd:schema xmlns:xsd="http://www.w3.org/2001/XMLSchema" xmlns:xs="http://www.w3.org/2001/XMLSchema" xmlns:p="http://schemas.microsoft.com/office/2006/metadata/properties" xmlns:ns2="32693be2-2d78-4fd9-b184-aef2052545d2" xmlns:ns3="a7ed9176-b488-43e6-85ef-7a440654aa8b" targetNamespace="http://schemas.microsoft.com/office/2006/metadata/properties" ma:root="true" ma:fieldsID="19716e3d39f10e52c533187d244a1d27" ns2:_="" ns3:_="">
    <xsd:import namespace="32693be2-2d78-4fd9-b184-aef2052545d2"/>
    <xsd:import namespace="a7ed9176-b488-43e6-85ef-7a440654aa8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693be2-2d78-4fd9-b184-aef2052545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Afbeeldingtags" ma:readOnly="false" ma:fieldId="{5cf76f15-5ced-4ddc-b409-7134ff3c332f}" ma:taxonomyMulti="true" ma:sspId="e9fb2899-43e0-4f03-b115-18758528b17b"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ed9176-b488-43e6-85ef-7a440654aa8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792609ff-c935-4818-89e8-eb265bab6fff}" ma:internalName="TaxCatchAll" ma:showField="CatchAllData" ma:web="a7ed9176-b488-43e6-85ef-7a440654aa8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E0D0EA-8229-47EC-B941-ED38E9DAC3D6}">
  <ds:schemaRefs>
    <ds:schemaRef ds:uri="http://schemas.microsoft.com/sharepoint/v3/contenttype/forms"/>
  </ds:schemaRefs>
</ds:datastoreItem>
</file>

<file path=customXml/itemProps2.xml><?xml version="1.0" encoding="utf-8"?>
<ds:datastoreItem xmlns:ds="http://schemas.openxmlformats.org/officeDocument/2006/customXml" ds:itemID="{6D7E9B61-8091-498E-8773-66BAB78DC00D}">
  <ds:schemaRefs>
    <ds:schemaRef ds:uri="http://schemas.microsoft.com/office/2006/metadata/properties"/>
    <ds:schemaRef ds:uri="http://schemas.microsoft.com/office/infopath/2007/PartnerControls"/>
    <ds:schemaRef ds:uri="32693be2-2d78-4fd9-b184-aef2052545d2"/>
    <ds:schemaRef ds:uri="a7ed9176-b488-43e6-85ef-7a440654aa8b"/>
  </ds:schemaRefs>
</ds:datastoreItem>
</file>

<file path=customXml/itemProps3.xml><?xml version="1.0" encoding="utf-8"?>
<ds:datastoreItem xmlns:ds="http://schemas.openxmlformats.org/officeDocument/2006/customXml" ds:itemID="{489C4074-1938-4214-9B92-D591D6D526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693be2-2d78-4fd9-b184-aef2052545d2"/>
    <ds:schemaRef ds:uri="a7ed9176-b488-43e6-85ef-7a440654aa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393</Words>
  <Characters>2163</Characters>
  <Application>Microsoft Office Word</Application>
  <DocSecurity>0</DocSecurity>
  <Lines>18</Lines>
  <Paragraphs>5</Paragraphs>
  <ScaleCrop>false</ScaleCrop>
  <Company>Gemeente Breda</Company>
  <LinksUpToDate>false</LinksUpToDate>
  <CharactersWithSpaces>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Raijmakers, A (Anne)</dc:creator>
  <cp:keywords/>
  <dc:description/>
  <cp:lastModifiedBy>Raijmakers, A (Anne)</cp:lastModifiedBy>
  <cp:revision>3</cp:revision>
  <dcterms:created xsi:type="dcterms:W3CDTF">2024-10-15T09:13:00Z</dcterms:created>
  <dcterms:modified xsi:type="dcterms:W3CDTF">2024-10-16T10:08:00Z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0x010100D630D538D4A1F34CA8082A5C7B515395</vt:lpwstr>
  </property>
  <property fmtid="{D5CDD505-2E9C-101B-9397-08002B2CF9AE}" pid="3" name="MediaServiceImageTags">
    <vt:lpwstr/>
  </property>
</Properties>
</file>